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6AFE5" w14:textId="77777777" w:rsidR="00362542" w:rsidRPr="00EC7BAC" w:rsidRDefault="00362542" w:rsidP="00EC7BAC">
      <w:pPr>
        <w:spacing w:after="0" w:line="240" w:lineRule="auto"/>
        <w:ind w:firstLine="5387"/>
        <w:jc w:val="right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Проект </w:t>
      </w:r>
    </w:p>
    <w:p w14:paraId="1046B7AA" w14:textId="77777777" w:rsidR="00362542" w:rsidRPr="00EC7BAC" w:rsidRDefault="00362542" w:rsidP="00EC7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4469085" w14:textId="77777777" w:rsidR="00362542" w:rsidRPr="00EC7BAC" w:rsidRDefault="00362542" w:rsidP="00EC7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00B593" w14:textId="46ED6A0D" w:rsidR="00362542" w:rsidRPr="00EC7BAC" w:rsidRDefault="00F0331B" w:rsidP="00EC7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ПОСТАНОВЛЕНИЕ</w:t>
      </w:r>
      <w:r w:rsidR="00C321DA" w:rsidRPr="00EC7BAC">
        <w:rPr>
          <w:rFonts w:ascii="Times New Roman" w:hAnsi="Times New Roman"/>
          <w:sz w:val="28"/>
          <w:szCs w:val="28"/>
        </w:rPr>
        <w:t xml:space="preserve"> </w:t>
      </w:r>
      <w:r w:rsidR="00B178A8" w:rsidRPr="00EC7BAC">
        <w:rPr>
          <w:rFonts w:ascii="Times New Roman" w:hAnsi="Times New Roman"/>
          <w:sz w:val="28"/>
          <w:szCs w:val="28"/>
        </w:rPr>
        <w:t>КАБИНЕТА МИНИСТРОВ</w:t>
      </w:r>
    </w:p>
    <w:p w14:paraId="2A428073" w14:textId="13631319" w:rsidR="00362542" w:rsidRPr="00EC7BAC" w:rsidRDefault="00362542" w:rsidP="00EC7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КЫРГЫЗСКОЙ РЕСПУБЛИКИ</w:t>
      </w:r>
    </w:p>
    <w:p w14:paraId="64AC6B4C" w14:textId="459D20F2" w:rsidR="00F50653" w:rsidRPr="00EC7BAC" w:rsidRDefault="00F50653" w:rsidP="00EC7B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05B1B1" w14:textId="4F128F16" w:rsidR="00F50653" w:rsidRPr="00EC7BAC" w:rsidRDefault="00F50653" w:rsidP="00EC7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BAC">
        <w:rPr>
          <w:rFonts w:ascii="Times New Roman" w:hAnsi="Times New Roman"/>
          <w:b/>
          <w:sz w:val="28"/>
          <w:szCs w:val="28"/>
        </w:rPr>
        <w:t xml:space="preserve">О строительстве жилья в приграничных районах </w:t>
      </w:r>
      <w:proofErr w:type="spellStart"/>
      <w:r w:rsidRPr="00EC7BAC">
        <w:rPr>
          <w:rFonts w:ascii="Times New Roman" w:hAnsi="Times New Roman"/>
          <w:b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78EAE401" w14:textId="7ACB303C" w:rsidR="00973FE0" w:rsidRPr="00EC7BAC" w:rsidRDefault="00973FE0" w:rsidP="00EC7BAC">
      <w:pPr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6006580B" w14:textId="77777777" w:rsidR="00F50653" w:rsidRPr="00EC7BAC" w:rsidRDefault="00F50653" w:rsidP="00EC7BAC">
      <w:pPr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</w:rPr>
      </w:pPr>
    </w:p>
    <w:p w14:paraId="56B95EC6" w14:textId="08970FA9" w:rsidR="001933D7" w:rsidRPr="00EC7BAC" w:rsidRDefault="000430A1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В целях реализации стат</w:t>
      </w:r>
      <w:r w:rsidR="00816917" w:rsidRPr="00EC7BAC">
        <w:rPr>
          <w:rFonts w:ascii="Times New Roman" w:hAnsi="Times New Roman"/>
          <w:sz w:val="28"/>
          <w:szCs w:val="28"/>
        </w:rPr>
        <w:t>ей</w:t>
      </w:r>
      <w:r w:rsidRPr="00EC7BAC">
        <w:rPr>
          <w:rFonts w:ascii="Times New Roman" w:hAnsi="Times New Roman"/>
          <w:sz w:val="28"/>
          <w:szCs w:val="28"/>
        </w:rPr>
        <w:t xml:space="preserve"> </w:t>
      </w:r>
      <w:r w:rsidR="00DB0B90" w:rsidRPr="00EC7BAC">
        <w:rPr>
          <w:rFonts w:ascii="Times New Roman" w:hAnsi="Times New Roman"/>
          <w:sz w:val="28"/>
          <w:szCs w:val="28"/>
        </w:rPr>
        <w:t>4</w:t>
      </w:r>
      <w:r w:rsidRPr="00EC7BAC">
        <w:rPr>
          <w:rFonts w:ascii="Times New Roman" w:hAnsi="Times New Roman"/>
          <w:sz w:val="28"/>
          <w:szCs w:val="28"/>
        </w:rPr>
        <w:t xml:space="preserve"> </w:t>
      </w:r>
      <w:r w:rsidR="00816917" w:rsidRPr="00EC7BAC">
        <w:rPr>
          <w:rFonts w:ascii="Times New Roman" w:hAnsi="Times New Roman"/>
          <w:sz w:val="28"/>
          <w:szCs w:val="28"/>
        </w:rPr>
        <w:t xml:space="preserve">и 14 </w:t>
      </w:r>
      <w:r w:rsidRPr="00EC7BAC">
        <w:rPr>
          <w:rFonts w:ascii="Times New Roman" w:hAnsi="Times New Roman"/>
          <w:sz w:val="28"/>
          <w:szCs w:val="28"/>
        </w:rPr>
        <w:t xml:space="preserve">Закона </w:t>
      </w:r>
      <w:proofErr w:type="spellStart"/>
      <w:r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Республики «</w:t>
      </w:r>
      <w:r w:rsidR="00DB0B90" w:rsidRPr="00EC7BAC">
        <w:rPr>
          <w:rFonts w:ascii="Times New Roman" w:hAnsi="Times New Roman"/>
          <w:sz w:val="28"/>
          <w:szCs w:val="28"/>
        </w:rPr>
        <w:t xml:space="preserve">О статусе </w:t>
      </w:r>
      <w:proofErr w:type="spellStart"/>
      <w:r w:rsidR="00DB0B90"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DB0B90" w:rsidRPr="00EC7BAC">
        <w:rPr>
          <w:rFonts w:ascii="Times New Roman" w:hAnsi="Times New Roman"/>
          <w:sz w:val="28"/>
          <w:szCs w:val="28"/>
        </w:rPr>
        <w:t xml:space="preserve"> области</w:t>
      </w:r>
      <w:r w:rsidRPr="00EC7BAC">
        <w:rPr>
          <w:rFonts w:ascii="Times New Roman" w:hAnsi="Times New Roman"/>
          <w:sz w:val="28"/>
          <w:szCs w:val="28"/>
        </w:rPr>
        <w:t xml:space="preserve">», в соответствии со статьями 13, 17 конституционного Закона </w:t>
      </w:r>
      <w:proofErr w:type="spellStart"/>
      <w:r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Республики «О Кабинете Министров </w:t>
      </w:r>
      <w:proofErr w:type="spellStart"/>
      <w:r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Республики»</w:t>
      </w:r>
      <w:r w:rsidR="005E3E9B" w:rsidRPr="00EC7BAC">
        <w:rPr>
          <w:rFonts w:ascii="Times New Roman" w:hAnsi="Times New Roman"/>
          <w:sz w:val="28"/>
          <w:szCs w:val="28"/>
        </w:rPr>
        <w:t xml:space="preserve"> Кабинет Министров </w:t>
      </w:r>
      <w:proofErr w:type="spellStart"/>
      <w:r w:rsidR="005E3E9B"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5E3E9B" w:rsidRPr="00EC7BAC">
        <w:rPr>
          <w:rFonts w:ascii="Times New Roman" w:hAnsi="Times New Roman"/>
          <w:sz w:val="28"/>
          <w:szCs w:val="28"/>
        </w:rPr>
        <w:t xml:space="preserve"> Республики постановляет</w:t>
      </w:r>
      <w:r w:rsidR="001933D7" w:rsidRPr="00EC7BAC">
        <w:rPr>
          <w:rFonts w:ascii="Times New Roman" w:hAnsi="Times New Roman"/>
          <w:sz w:val="28"/>
          <w:szCs w:val="28"/>
        </w:rPr>
        <w:t>:</w:t>
      </w:r>
    </w:p>
    <w:p w14:paraId="45B8DE2F" w14:textId="77777777" w:rsidR="000430A1" w:rsidRPr="00EC7BAC" w:rsidRDefault="000430A1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F94522" w14:textId="506E9ECD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1. Рекомендовать открытому акционерному обществу «Государственная Ипотечная Компания» (по согласованию):</w:t>
      </w:r>
    </w:p>
    <w:p w14:paraId="2CDDDFAD" w14:textId="466D664B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1) направить 200 000 000 (двести миллионов) сомов из средств уставного капитала на строительство жилья в приграничных районах </w:t>
      </w:r>
      <w:proofErr w:type="spellStart"/>
      <w:r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области для последующего предоставления жилья по механизму аренда с последующим выкупом;</w:t>
      </w:r>
    </w:p>
    <w:p w14:paraId="56DABDC6" w14:textId="77777777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2) заключить соглашение с Государственным агентством архитектуры, строительства и жилищно-коммунального хозяйства при Кабинете Министров </w:t>
      </w:r>
      <w:proofErr w:type="spellStart"/>
      <w:r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Республики об определении права собственности и инвестировании строительства жилья в приграничных районах </w:t>
      </w:r>
      <w:proofErr w:type="spellStart"/>
      <w:r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области.</w:t>
      </w:r>
    </w:p>
    <w:p w14:paraId="65AEDBCC" w14:textId="77777777" w:rsidR="00F50653" w:rsidRPr="00EC7BAC" w:rsidRDefault="00751F72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2. </w:t>
      </w:r>
      <w:r w:rsidR="00F50653" w:rsidRPr="00EC7BAC">
        <w:rPr>
          <w:rFonts w:ascii="Times New Roman" w:hAnsi="Times New Roman"/>
          <w:sz w:val="28"/>
          <w:szCs w:val="28"/>
        </w:rPr>
        <w:t xml:space="preserve">Утвердить условия предоставления жилья по механизму аренды с последующим выкупом в соответствии с Приложением к Настоящему постановлению Кабинета Министров </w:t>
      </w:r>
      <w:proofErr w:type="spellStart"/>
      <w:r w:rsidR="00F50653"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F50653" w:rsidRPr="00EC7BAC">
        <w:rPr>
          <w:rFonts w:ascii="Times New Roman" w:hAnsi="Times New Roman"/>
          <w:sz w:val="28"/>
          <w:szCs w:val="28"/>
        </w:rPr>
        <w:t xml:space="preserve"> Республики.</w:t>
      </w:r>
    </w:p>
    <w:p w14:paraId="7D1620F1" w14:textId="77777777" w:rsidR="00F50653" w:rsidRPr="00EC7BAC" w:rsidRDefault="00A13ED0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3. </w:t>
      </w:r>
      <w:r w:rsidR="00F50653" w:rsidRPr="00EC7BAC">
        <w:rPr>
          <w:rFonts w:ascii="Times New Roman" w:hAnsi="Times New Roman"/>
          <w:sz w:val="28"/>
          <w:szCs w:val="28"/>
        </w:rPr>
        <w:t xml:space="preserve">Государственному агентству архитектуры, строительства и жилищно-коммунального хозяйства при Кабинете Министров </w:t>
      </w:r>
      <w:proofErr w:type="spellStart"/>
      <w:r w:rsidR="00F50653"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F50653" w:rsidRPr="00EC7BAC">
        <w:rPr>
          <w:rFonts w:ascii="Times New Roman" w:hAnsi="Times New Roman"/>
          <w:sz w:val="28"/>
          <w:szCs w:val="28"/>
        </w:rPr>
        <w:t xml:space="preserve"> Республики:</w:t>
      </w:r>
    </w:p>
    <w:p w14:paraId="54FABDAD" w14:textId="77777777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1) выступить единым заказчиком строительства жилья в приграничных районах </w:t>
      </w:r>
      <w:proofErr w:type="spellStart"/>
      <w:r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области;</w:t>
      </w:r>
    </w:p>
    <w:p w14:paraId="324B8711" w14:textId="77777777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2) осуществить закупку работ по проектированию и строительству жилья в приграничных районах </w:t>
      </w:r>
      <w:proofErr w:type="spellStart"/>
      <w:r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области в соответствии с Законом </w:t>
      </w:r>
      <w:proofErr w:type="spellStart"/>
      <w:r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Республики «О государственных закупках».</w:t>
      </w:r>
    </w:p>
    <w:p w14:paraId="297925C1" w14:textId="77777777" w:rsidR="00F50653" w:rsidRPr="00EC7BAC" w:rsidRDefault="00F0331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4. </w:t>
      </w:r>
      <w:bookmarkStart w:id="0" w:name="_Hlk94722041"/>
      <w:r w:rsidR="00F50653" w:rsidRPr="00EC7BAC">
        <w:rPr>
          <w:rFonts w:ascii="Times New Roman" w:hAnsi="Times New Roman"/>
          <w:sz w:val="28"/>
          <w:szCs w:val="28"/>
        </w:rPr>
        <w:t xml:space="preserve">Совету по развитию </w:t>
      </w:r>
      <w:proofErr w:type="spellStart"/>
      <w:r w:rsidR="00F50653"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F50653" w:rsidRPr="00EC7BAC">
        <w:rPr>
          <w:rFonts w:ascii="Times New Roman" w:hAnsi="Times New Roman"/>
          <w:sz w:val="28"/>
          <w:szCs w:val="28"/>
        </w:rPr>
        <w:t xml:space="preserve"> области:</w:t>
      </w:r>
    </w:p>
    <w:p w14:paraId="27AA20C6" w14:textId="2AA7850A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 1) определить населенные пункты, нуждающиеся в увеличении жилищного фонда</w:t>
      </w:r>
      <w:bookmarkEnd w:id="0"/>
      <w:r w:rsidRPr="00EC7BAC">
        <w:rPr>
          <w:rFonts w:ascii="Times New Roman" w:hAnsi="Times New Roman"/>
          <w:sz w:val="28"/>
          <w:szCs w:val="28"/>
        </w:rPr>
        <w:t>;</w:t>
      </w:r>
    </w:p>
    <w:p w14:paraId="77A7AC44" w14:textId="7688B286" w:rsidR="005E3E9B" w:rsidRPr="00EC7BAC" w:rsidRDefault="005E3E9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35A867" w14:textId="268A5CA6" w:rsidR="005E3E9B" w:rsidRPr="00EC7BAC" w:rsidRDefault="005E3E9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110F11" w14:textId="77777777" w:rsidR="005E3E9B" w:rsidRPr="00EC7BAC" w:rsidRDefault="005E3E9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B82698" w14:textId="77777777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lastRenderedPageBreak/>
        <w:t xml:space="preserve">2) утвердить список жителей приграничного района </w:t>
      </w:r>
      <w:proofErr w:type="spellStart"/>
      <w:r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области для получения жилья по механизму аренды с последующим выкупом.</w:t>
      </w:r>
    </w:p>
    <w:p w14:paraId="40170E98" w14:textId="77777777" w:rsidR="00F50653" w:rsidRPr="00EC7BAC" w:rsidRDefault="00F0331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5</w:t>
      </w:r>
      <w:r w:rsidR="003359D3" w:rsidRPr="00EC7BAC">
        <w:rPr>
          <w:rFonts w:ascii="Times New Roman" w:hAnsi="Times New Roman"/>
          <w:sz w:val="28"/>
          <w:szCs w:val="28"/>
        </w:rPr>
        <w:t>.</w:t>
      </w:r>
      <w:r w:rsidR="008C4EF5" w:rsidRPr="00EC7BAC">
        <w:rPr>
          <w:rFonts w:ascii="Times New Roman" w:hAnsi="Times New Roman"/>
          <w:sz w:val="28"/>
          <w:szCs w:val="28"/>
        </w:rPr>
        <w:t xml:space="preserve"> </w:t>
      </w:r>
      <w:r w:rsidR="00F50653" w:rsidRPr="00EC7BAC">
        <w:rPr>
          <w:rFonts w:ascii="Times New Roman" w:hAnsi="Times New Roman"/>
          <w:sz w:val="28"/>
          <w:szCs w:val="28"/>
        </w:rPr>
        <w:t xml:space="preserve">Органам местного самоуправления </w:t>
      </w:r>
      <w:proofErr w:type="spellStart"/>
      <w:r w:rsidR="00F50653"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F50653" w:rsidRPr="00EC7BAC">
        <w:rPr>
          <w:rFonts w:ascii="Times New Roman" w:hAnsi="Times New Roman"/>
          <w:sz w:val="28"/>
          <w:szCs w:val="28"/>
        </w:rPr>
        <w:t xml:space="preserve"> области (по согласованию):</w:t>
      </w:r>
    </w:p>
    <w:p w14:paraId="4F97AC6B" w14:textId="77777777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1)  выделить земельные участки в рамках действующих нормативно-правовых актов для строительства жилья, с учетом подвода инженерных коммуникаций;</w:t>
      </w:r>
    </w:p>
    <w:p w14:paraId="08BE5E7D" w14:textId="77777777" w:rsidR="00F50653" w:rsidRPr="00EC7BAC" w:rsidRDefault="00F50653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 xml:space="preserve">2) сформировать список жителей приграничного района для рассмотрения и утверждения Советом по развитию </w:t>
      </w:r>
      <w:proofErr w:type="spellStart"/>
      <w:r w:rsidRPr="00EC7BA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/>
          <w:sz w:val="28"/>
          <w:szCs w:val="28"/>
        </w:rPr>
        <w:t xml:space="preserve"> области.</w:t>
      </w:r>
    </w:p>
    <w:p w14:paraId="139E6588" w14:textId="5774DC53" w:rsidR="005E3E9B" w:rsidRPr="00EC7BAC" w:rsidRDefault="00F0331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6</w:t>
      </w:r>
      <w:r w:rsidR="00816917" w:rsidRPr="00EC7BAC">
        <w:rPr>
          <w:rFonts w:ascii="Times New Roman" w:hAnsi="Times New Roman"/>
          <w:sz w:val="28"/>
          <w:szCs w:val="28"/>
        </w:rPr>
        <w:t xml:space="preserve">. </w:t>
      </w:r>
      <w:r w:rsidR="005E3E9B" w:rsidRPr="00EC7BAC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</w:t>
      </w:r>
      <w:proofErr w:type="spellStart"/>
      <w:r w:rsidR="005E3E9B" w:rsidRPr="00EC7BA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5E3E9B" w:rsidRPr="00EC7BAC">
        <w:rPr>
          <w:rFonts w:ascii="Times New Roman" w:hAnsi="Times New Roman"/>
          <w:sz w:val="28"/>
          <w:szCs w:val="28"/>
        </w:rPr>
        <w:t xml:space="preserve"> Республики.</w:t>
      </w:r>
    </w:p>
    <w:p w14:paraId="350EF2AB" w14:textId="393532B2" w:rsidR="005E3E9B" w:rsidRPr="00EC7BAC" w:rsidRDefault="005E3E9B" w:rsidP="00EC7B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BAC">
        <w:rPr>
          <w:rFonts w:ascii="Times New Roman" w:hAnsi="Times New Roman"/>
          <w:sz w:val="28"/>
          <w:szCs w:val="28"/>
        </w:rPr>
        <w:t>7. Настоящее постановление вступает в силу по истечении десяти дней со дня официального опубликования.</w:t>
      </w:r>
    </w:p>
    <w:p w14:paraId="7FB6D0E4" w14:textId="09B8552E" w:rsidR="00251AC1" w:rsidRPr="00EC7BAC" w:rsidRDefault="00251AC1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FA882C6" w14:textId="77777777" w:rsidR="00F50653" w:rsidRPr="00EC7BAC" w:rsidRDefault="00F50653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0977CC9" w14:textId="0D6F12FC" w:rsidR="00251AC1" w:rsidRPr="00EC7BAC" w:rsidRDefault="00251AC1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7BAC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Председатель </w:t>
      </w:r>
      <w:r w:rsidR="002E5BB8" w:rsidRPr="00EC7BA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</w:t>
      </w:r>
      <w:r w:rsidRPr="00EC7BAC">
        <w:rPr>
          <w:rFonts w:ascii="Times New Roman" w:hAnsi="Times New Roman"/>
          <w:b/>
          <w:bCs/>
          <w:color w:val="000000"/>
          <w:sz w:val="28"/>
          <w:szCs w:val="28"/>
        </w:rPr>
        <w:t>А.</w:t>
      </w:r>
      <w:r w:rsidR="003359D3" w:rsidRPr="00EC7BAC">
        <w:rPr>
          <w:rFonts w:ascii="Times New Roman" w:hAnsi="Times New Roman"/>
          <w:b/>
          <w:bCs/>
          <w:color w:val="000000"/>
          <w:sz w:val="28"/>
          <w:szCs w:val="28"/>
        </w:rPr>
        <w:t>У.</w:t>
      </w:r>
      <w:r w:rsidRPr="00EC7BA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359D3" w:rsidRPr="00EC7BAC">
        <w:rPr>
          <w:rFonts w:ascii="Times New Roman" w:hAnsi="Times New Roman"/>
          <w:b/>
          <w:bCs/>
          <w:color w:val="000000"/>
          <w:sz w:val="28"/>
          <w:szCs w:val="28"/>
        </w:rPr>
        <w:t>Жапаров</w:t>
      </w:r>
      <w:proofErr w:type="spellEnd"/>
    </w:p>
    <w:p w14:paraId="79380571" w14:textId="7535AD38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7433036" w14:textId="579D4CA0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8917B21" w14:textId="102D7523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F37284" w14:textId="287D11A3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11A7254" w14:textId="4EA0F1BB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667E62" w14:textId="6A0B3B35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BEB56A4" w14:textId="1E67AB1F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A1C7A10" w14:textId="01837B54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C1EEBE1" w14:textId="394BF094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1593AF1" w14:textId="4736F130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1CF9CC6" w14:textId="34BE25B5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DB9590E" w14:textId="4A9A7927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326ABCE" w14:textId="1D99C120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E92A073" w14:textId="4A221B9E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98A4CF3" w14:textId="69B6C3DE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3850154" w14:textId="4090B9A6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B2EEFBF" w14:textId="22B02F15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C0AF10C" w14:textId="2ACE50F2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80429DB" w14:textId="62C69D82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8957417" w14:textId="18939DD4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21A9113" w14:textId="003C758D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A764837" w14:textId="16BD1CFB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00D977B" w14:textId="547942C4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B03476C" w14:textId="57D7DB7D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0C41C6" w14:textId="020D36D1" w:rsidR="002747A0" w:rsidRPr="00EC7BAC" w:rsidRDefault="002747A0" w:rsidP="00EC7BAC">
      <w:pPr>
        <w:pStyle w:val="tkTekst"/>
        <w:tabs>
          <w:tab w:val="left" w:pos="993"/>
        </w:tabs>
        <w:spacing w:after="0" w:line="240" w:lineRule="auto"/>
        <w:ind w:right="449" w:firstLine="709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532CF80" w14:textId="1B586A9A" w:rsidR="00564758" w:rsidRPr="00EC7BAC" w:rsidRDefault="005E3E9B" w:rsidP="00EC7BAC">
      <w:pPr>
        <w:pStyle w:val="tkNazvanie"/>
        <w:spacing w:before="0" w:after="0" w:line="240" w:lineRule="auto"/>
        <w:ind w:left="3544" w:right="14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C7BAC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</w:t>
      </w:r>
      <w:r w:rsidR="00564758" w:rsidRPr="00EC7BAC">
        <w:rPr>
          <w:rFonts w:ascii="Times New Roman" w:hAnsi="Times New Roman" w:cs="Times New Roman"/>
          <w:b w:val="0"/>
          <w:bCs w:val="0"/>
          <w:sz w:val="28"/>
          <w:szCs w:val="28"/>
        </w:rPr>
        <w:t>риложение</w:t>
      </w:r>
    </w:p>
    <w:p w14:paraId="594F3126" w14:textId="77777777" w:rsidR="00564758" w:rsidRPr="00EC7BAC" w:rsidRDefault="00564758" w:rsidP="00EC7BAC">
      <w:pPr>
        <w:rPr>
          <w:rFonts w:ascii="Times New Roman" w:hAnsi="Times New Roman"/>
          <w:sz w:val="28"/>
          <w:szCs w:val="28"/>
        </w:rPr>
      </w:pPr>
    </w:p>
    <w:p w14:paraId="4E1D5BDD" w14:textId="77777777" w:rsidR="00564758" w:rsidRPr="00EC7BAC" w:rsidRDefault="00564758" w:rsidP="00EC7BAC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</w:rPr>
      </w:pPr>
      <w:r w:rsidRPr="00EC7BAC">
        <w:rPr>
          <w:rFonts w:ascii="Times New Roman" w:hAnsi="Times New Roman" w:cs="Times New Roman"/>
          <w:sz w:val="28"/>
          <w:szCs w:val="28"/>
        </w:rPr>
        <w:t xml:space="preserve">УСЛОВИЯ </w:t>
      </w:r>
    </w:p>
    <w:p w14:paraId="575A1E0D" w14:textId="77777777" w:rsidR="00564758" w:rsidRPr="00EC7BAC" w:rsidRDefault="00564758" w:rsidP="00EC7BAC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</w:rPr>
      </w:pPr>
      <w:r w:rsidRPr="00EC7BAC">
        <w:rPr>
          <w:rFonts w:ascii="Times New Roman" w:hAnsi="Times New Roman" w:cs="Times New Roman"/>
          <w:sz w:val="28"/>
          <w:szCs w:val="28"/>
        </w:rPr>
        <w:t xml:space="preserve">предоставления открытым акционерным обществом «Государственная Ипотечная Компания» арендного жилья с последующим выкупом для жителей приграничных территорий </w:t>
      </w:r>
      <w:proofErr w:type="spellStart"/>
      <w:r w:rsidRPr="00EC7B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EC7BAC">
        <w:rPr>
          <w:rFonts w:ascii="Times New Roman" w:hAnsi="Times New Roman" w:cs="Times New Roman"/>
          <w:sz w:val="28"/>
          <w:szCs w:val="28"/>
        </w:rPr>
        <w:t xml:space="preserve"> области </w:t>
      </w:r>
    </w:p>
    <w:p w14:paraId="373FC0B9" w14:textId="77777777" w:rsidR="00564758" w:rsidRPr="00EC7BAC" w:rsidRDefault="00564758" w:rsidP="00EC7BAC">
      <w:pPr>
        <w:pStyle w:val="tkRedakcijaSpisok"/>
        <w:spacing w:after="0"/>
        <w:rPr>
          <w:rFonts w:ascii="Times New Roman" w:hAnsi="Times New Roman" w:cs="Times New Roman"/>
          <w:i w:val="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3982"/>
        <w:gridCol w:w="4671"/>
      </w:tblGrid>
      <w:tr w:rsidR="00564758" w:rsidRPr="00EC7BAC" w14:paraId="2BD569A3" w14:textId="77777777" w:rsidTr="00BB627C"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578B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1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83D46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Параметры </w:t>
            </w:r>
          </w:p>
          <w:p w14:paraId="09F36EBD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ипотечного кредита</w:t>
            </w:r>
          </w:p>
        </w:tc>
        <w:tc>
          <w:tcPr>
            <w:tcW w:w="25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C0700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564758" w:rsidRPr="00EC7BAC" w14:paraId="1BB3FAD8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5580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6EDAF" w14:textId="77777777" w:rsidR="00564758" w:rsidRPr="00EC7BAC" w:rsidRDefault="00564758" w:rsidP="00EC7BA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Участник (целевая группа)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38C6" w14:textId="3BCC8E66" w:rsidR="00564758" w:rsidRPr="00EC7BAC" w:rsidRDefault="001A2F74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 КР, утвержденный советом по развитию </w:t>
            </w:r>
            <w:proofErr w:type="spellStart"/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житель приграничного района области</w:t>
            </w:r>
          </w:p>
        </w:tc>
      </w:tr>
      <w:tr w:rsidR="00564758" w:rsidRPr="00EC7BAC" w14:paraId="3E995AE7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EE22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E7AFF" w14:textId="77777777" w:rsidR="00564758" w:rsidRPr="00EC7BAC" w:rsidRDefault="00564758" w:rsidP="00EC7BA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Целевое направление 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7103" w14:textId="77777777" w:rsidR="00564758" w:rsidRPr="00EC7BAC" w:rsidRDefault="00564758" w:rsidP="00EC7BAC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Аренда жилья с последующим выкупом из жилищного фонда ГИК</w:t>
            </w:r>
          </w:p>
        </w:tc>
      </w:tr>
      <w:tr w:rsidR="00564758" w:rsidRPr="00EC7BAC" w14:paraId="49A06BCD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2F74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3F53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Предмет аренды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FFE2" w14:textId="7BA85B6F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Готов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ое жилье</w:t>
            </w: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из жилищного фонда ГИК</w:t>
            </w:r>
          </w:p>
        </w:tc>
      </w:tr>
      <w:tr w:rsidR="00564758" w:rsidRPr="00EC7BAC" w14:paraId="02D2CE7B" w14:textId="77777777" w:rsidTr="00BB627C">
        <w:trPr>
          <w:trHeight w:val="6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6420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F280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Сроки аренды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C7EE" w14:textId="7B37F3ED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срок аренды не более </w:t>
            </w:r>
            <w:r w:rsidR="00DA4E01" w:rsidRPr="00EC7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A4E01" w:rsidRPr="00EC7BAC">
              <w:rPr>
                <w:rFonts w:ascii="Times New Roman" w:hAnsi="Times New Roman" w:cs="Times New Roman"/>
                <w:sz w:val="28"/>
                <w:szCs w:val="28"/>
              </w:rPr>
              <w:t>двадцать пять</w:t>
            </w: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) лет </w:t>
            </w:r>
          </w:p>
        </w:tc>
      </w:tr>
      <w:tr w:rsidR="00564758" w:rsidRPr="00EC7BAC" w14:paraId="3704ED0D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0711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414D6" w14:textId="77777777" w:rsidR="00564758" w:rsidRPr="00EC7BAC" w:rsidRDefault="00564758" w:rsidP="00EC7BA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Валюта 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1150" w14:textId="77777777" w:rsidR="00564758" w:rsidRPr="00EC7BAC" w:rsidRDefault="00564758" w:rsidP="00EC7BAC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сом</w:t>
            </w:r>
          </w:p>
        </w:tc>
      </w:tr>
      <w:tr w:rsidR="00564758" w:rsidRPr="00EC7BAC" w14:paraId="42BDD7BF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CE09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AFF98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Право собственности до полного погашения суммы в соответствии с графиком погашения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3944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ГИК</w:t>
            </w:r>
          </w:p>
        </w:tc>
      </w:tr>
      <w:tr w:rsidR="00564758" w:rsidRPr="00EC7BAC" w14:paraId="17B6F8C6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7F8D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EA70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Срок перехода права собственности к арендатору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9697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По окончании срока погашения или досрочной выплаты полной стоимости жилья. Срок оформления объекта аренды в собственность арендатору в течение 30 (тридцати) рабочих дней после выплаты последней суммы, в соответствии с приложением к договору аренды (график погашения)</w:t>
            </w:r>
          </w:p>
        </w:tc>
      </w:tr>
      <w:tr w:rsidR="00564758" w:rsidRPr="00EC7BAC" w14:paraId="33C80C92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634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A485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Сумма арендного платежа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D7748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Расчеты берутся с 1 (одного) квадратного метра жилья.</w:t>
            </w:r>
          </w:p>
          <w:p w14:paraId="40A5CD76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(В методике расчета лежит часть стоимости квартиры, стоимость аренды, страхования объекта аренды, за исключением расходов за </w:t>
            </w:r>
            <w:r w:rsidRPr="00EC7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коммунальные услуги и содержание объекта аренды в надлежащем состоянии)</w:t>
            </w:r>
          </w:p>
        </w:tc>
      </w:tr>
      <w:tr w:rsidR="00564758" w:rsidRPr="00EC7BAC" w14:paraId="2987830C" w14:textId="77777777" w:rsidTr="00BB627C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1BAD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D7F22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Виды и размер комиссий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31989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Отсутствуют любые комиссионные сборы за администрирование. Комиссия за прием ежемесячных арендных платежей согласно тарифам банка-партнера.</w:t>
            </w:r>
          </w:p>
        </w:tc>
      </w:tr>
      <w:tr w:rsidR="00564758" w:rsidRPr="00EC7BAC" w14:paraId="16708F77" w14:textId="77777777" w:rsidTr="00BB627C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3AE0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8334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Стоимость аренды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6E4F" w14:textId="6329B7FD" w:rsidR="00564758" w:rsidRPr="00EC7BAC" w:rsidRDefault="001A2F74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64758" w:rsidRPr="00EC7BAC">
              <w:rPr>
                <w:rFonts w:ascii="Times New Roman" w:hAnsi="Times New Roman" w:cs="Times New Roman"/>
                <w:sz w:val="28"/>
                <w:szCs w:val="28"/>
              </w:rPr>
              <w:t>% годовых</w:t>
            </w:r>
          </w:p>
        </w:tc>
      </w:tr>
      <w:tr w:rsidR="00564758" w:rsidRPr="00EC7BAC" w14:paraId="520D8D95" w14:textId="77777777" w:rsidTr="00BB627C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75A2" w14:textId="7777777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CAE6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Льготный период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CDEC" w14:textId="37E61AAF" w:rsidR="00564758" w:rsidRPr="00EC7BAC" w:rsidRDefault="00CE2D1C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564758"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тридцать шесть) месяцев</w:t>
            </w:r>
            <w:r w:rsidR="00564758" w:rsidRPr="00EC7BAC">
              <w:rPr>
                <w:rFonts w:ascii="Times New Roman" w:hAnsi="Times New Roman" w:cs="Times New Roman"/>
                <w:sz w:val="28"/>
                <w:szCs w:val="28"/>
              </w:rPr>
              <w:t>. В льготн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ый период</w:t>
            </w:r>
            <w:r w:rsidR="00564758"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погашение 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только </w:t>
            </w:r>
            <w:r w:rsidR="00564758" w:rsidRPr="00EC7BAC">
              <w:rPr>
                <w:rFonts w:ascii="Times New Roman" w:hAnsi="Times New Roman" w:cs="Times New Roman"/>
                <w:sz w:val="28"/>
                <w:szCs w:val="28"/>
              </w:rPr>
              <w:t>стоимости аренды</w:t>
            </w:r>
          </w:p>
        </w:tc>
      </w:tr>
      <w:tr w:rsidR="00564758" w:rsidRPr="00EC7BAC" w14:paraId="2EDBCB0B" w14:textId="77777777" w:rsidTr="00BB627C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CEE0" w14:textId="7DFD0909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421E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Страхование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3421A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Обязательное ежегодное страхование объекта аренды согласно Закону </w:t>
            </w:r>
            <w:proofErr w:type="spellStart"/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C7BAC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«Об обязательном страховании жилых помещений от пожара и стихийных бедствий»</w:t>
            </w:r>
          </w:p>
        </w:tc>
      </w:tr>
      <w:tr w:rsidR="00564758" w:rsidRPr="00EC7BAC" w14:paraId="26F654FC" w14:textId="77777777" w:rsidTr="00BB627C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388B" w14:textId="01C58654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F448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Кредитная история участника, супруг (супруга) участника и поручителя/гаранта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2216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Отсутствие отрицательной кредитной истории в течение 3 (трех) лет до момента подачи заявки, а именно:</w:t>
            </w:r>
          </w:p>
          <w:p w14:paraId="11CA54C0" w14:textId="77777777" w:rsidR="00564758" w:rsidRPr="00EC7BAC" w:rsidRDefault="00564758" w:rsidP="00EC7BAC">
            <w:pPr>
              <w:pStyle w:val="tkTablica"/>
              <w:numPr>
                <w:ilvl w:val="0"/>
                <w:numId w:val="4"/>
              </w:numPr>
              <w:spacing w:after="0" w:line="240" w:lineRule="auto"/>
              <w:ind w:left="0" w:firstLine="487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отсутствие текущих просроченных обязательств;</w:t>
            </w:r>
          </w:p>
          <w:p w14:paraId="1A220A6A" w14:textId="77777777" w:rsidR="00564758" w:rsidRPr="00EC7BAC" w:rsidRDefault="00564758" w:rsidP="00EC7BAC">
            <w:pPr>
              <w:pStyle w:val="tkTablica"/>
              <w:spacing w:after="0" w:line="240" w:lineRule="auto"/>
              <w:ind w:firstLine="487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- отсутствие случаев вынесения судами решений о взыскании сумм задолженности, а также наложения ареста на имущество в пользу кредиторов</w:t>
            </w:r>
          </w:p>
        </w:tc>
      </w:tr>
      <w:tr w:rsidR="00564758" w:rsidRPr="00EC7BAC" w14:paraId="2283FB3C" w14:textId="77777777" w:rsidTr="00BB627C">
        <w:tc>
          <w:tcPr>
            <w:tcW w:w="3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FE2B" w14:textId="64EF2BF3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A16C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Участие в рамках механизма «Арендное жилье»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71FE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Участник, а также супруг (супруга) участника обеспечивается жильем в рамках механизма «Арендное жилье» не более одного раза</w:t>
            </w:r>
          </w:p>
        </w:tc>
      </w:tr>
      <w:tr w:rsidR="00564758" w:rsidRPr="001A2F74" w14:paraId="7D2BFDBD" w14:textId="77777777" w:rsidTr="00BB627C"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FE18" w14:textId="33DEA457" w:rsidR="00564758" w:rsidRPr="00EC7BAC" w:rsidRDefault="00564758" w:rsidP="00EC7BAC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2F74" w:rsidRPr="00EC7B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BBA0" w14:textId="77777777" w:rsidR="00564758" w:rsidRPr="00EC7BAC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поручителю/гаранту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F251" w14:textId="77777777" w:rsidR="00564758" w:rsidRPr="001A2F74" w:rsidRDefault="00564758" w:rsidP="00EC7B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BAC">
              <w:rPr>
                <w:rFonts w:ascii="Times New Roman" w:hAnsi="Times New Roman" w:cs="Times New Roman"/>
                <w:sz w:val="28"/>
                <w:szCs w:val="28"/>
              </w:rPr>
              <w:t>Если участник состоит в зарегистрированном браке, то его супруг/супруга в обязательном порядке также становится участником и поручителем независимо от того, есть ли у него постоянный доход.</w:t>
            </w:r>
            <w:bookmarkStart w:id="1" w:name="_GoBack"/>
            <w:bookmarkEnd w:id="1"/>
          </w:p>
        </w:tc>
      </w:tr>
    </w:tbl>
    <w:p w14:paraId="47267129" w14:textId="3D8ABC07" w:rsidR="000A3981" w:rsidRPr="001A2F74" w:rsidRDefault="000A3981" w:rsidP="00EC7BAC">
      <w:pPr>
        <w:spacing w:after="0"/>
        <w:rPr>
          <w:rFonts w:ascii="Times New Roman" w:hAnsi="Times New Roman"/>
          <w:sz w:val="28"/>
          <w:szCs w:val="28"/>
        </w:rPr>
      </w:pPr>
    </w:p>
    <w:sectPr w:rsidR="000A3981" w:rsidRPr="001A2F74" w:rsidSect="005E3E9B">
      <w:footerReference w:type="default" r:id="rId7"/>
      <w:pgSz w:w="11906" w:h="16838"/>
      <w:pgMar w:top="1134" w:right="1134" w:bottom="1134" w:left="1701" w:header="709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9110B" w14:textId="77777777" w:rsidR="004863FE" w:rsidRDefault="004863FE" w:rsidP="00031ED2">
      <w:pPr>
        <w:spacing w:after="0" w:line="240" w:lineRule="auto"/>
      </w:pPr>
      <w:r>
        <w:separator/>
      </w:r>
    </w:p>
  </w:endnote>
  <w:endnote w:type="continuationSeparator" w:id="0">
    <w:p w14:paraId="4C8E82A6" w14:textId="77777777" w:rsidR="004863FE" w:rsidRDefault="004863FE" w:rsidP="0003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67" w:type="dxa"/>
      <w:tblLayout w:type="fixed"/>
      <w:tblLook w:val="04A0" w:firstRow="1" w:lastRow="0" w:firstColumn="1" w:lastColumn="0" w:noHBand="0" w:noVBand="1"/>
    </w:tblPr>
    <w:tblGrid>
      <w:gridCol w:w="3539"/>
      <w:gridCol w:w="5528"/>
    </w:tblGrid>
    <w:tr w:rsidR="005E3E9B" w:rsidRPr="0078096E" w14:paraId="63427EB4" w14:textId="77777777" w:rsidTr="00DE677D">
      <w:trPr>
        <w:trHeight w:val="1091"/>
      </w:trPr>
      <w:tc>
        <w:tcPr>
          <w:tcW w:w="3539" w:type="dxa"/>
          <w:shd w:val="clear" w:color="auto" w:fill="auto"/>
        </w:tcPr>
        <w:p w14:paraId="6DB2EA26" w14:textId="77777777" w:rsidR="005E3E9B" w:rsidRPr="008967A9" w:rsidRDefault="005E3E9B" w:rsidP="005E3E9B">
          <w:pPr>
            <w:pStyle w:val="tkTekst"/>
            <w:spacing w:after="0" w:line="240" w:lineRule="auto"/>
            <w:ind w:firstLine="0"/>
            <w:jc w:val="left"/>
            <w:rPr>
              <w:rFonts w:ascii="Times New Roman" w:hAnsi="Times New Roman" w:cs="Times New Roman"/>
              <w:sz w:val="28"/>
              <w:szCs w:val="28"/>
            </w:rPr>
          </w:pPr>
          <w:r w:rsidRPr="008967A9">
            <w:rPr>
              <w:rFonts w:ascii="Times New Roman" w:hAnsi="Times New Roman" w:cs="Times New Roman"/>
              <w:sz w:val="28"/>
              <w:szCs w:val="28"/>
            </w:rPr>
            <w:t>Министр экономики и коммерции</w:t>
          </w:r>
        </w:p>
      </w:tc>
      <w:tc>
        <w:tcPr>
          <w:tcW w:w="5528" w:type="dxa"/>
          <w:shd w:val="clear" w:color="auto" w:fill="auto"/>
          <w:hideMark/>
        </w:tcPr>
        <w:p w14:paraId="03CDAEC4" w14:textId="77777777" w:rsidR="005E3E9B" w:rsidRDefault="005E3E9B" w:rsidP="005E3E9B">
          <w:pPr>
            <w:pStyle w:val="a5"/>
            <w:rPr>
              <w:rFonts w:ascii="Times New Roman" w:hAnsi="Times New Roman"/>
              <w:sz w:val="28"/>
              <w:szCs w:val="24"/>
              <w:lang w:val="ky-KG" w:bidi="ru-RU"/>
            </w:rPr>
          </w:pPr>
        </w:p>
        <w:p w14:paraId="04B64B88" w14:textId="77777777" w:rsidR="005E3E9B" w:rsidRDefault="005E3E9B" w:rsidP="005E3E9B">
          <w:pPr>
            <w:pStyle w:val="a5"/>
            <w:rPr>
              <w:rFonts w:ascii="Times New Roman" w:hAnsi="Times New Roman"/>
              <w:sz w:val="28"/>
              <w:szCs w:val="24"/>
              <w:lang w:val="ky-KG" w:bidi="ru-RU"/>
            </w:rPr>
          </w:pPr>
          <w:r w:rsidRPr="0078096E">
            <w:rPr>
              <w:rFonts w:ascii="Times New Roman" w:hAnsi="Times New Roman"/>
              <w:sz w:val="28"/>
              <w:szCs w:val="24"/>
              <w:lang w:val="ky-KG" w:bidi="ru-RU"/>
            </w:rPr>
            <w:t xml:space="preserve">____________________ </w:t>
          </w:r>
          <w:r>
            <w:rPr>
              <w:rFonts w:ascii="Times New Roman" w:hAnsi="Times New Roman"/>
              <w:sz w:val="28"/>
              <w:szCs w:val="24"/>
              <w:lang w:val="ky-KG" w:bidi="ru-RU"/>
            </w:rPr>
            <w:t>Д.Дж.Амангельдиев</w:t>
          </w:r>
        </w:p>
        <w:p w14:paraId="607C47F7" w14:textId="77777777" w:rsidR="005E3E9B" w:rsidRDefault="005E3E9B" w:rsidP="005E3E9B">
          <w:pPr>
            <w:pStyle w:val="a5"/>
            <w:ind w:left="-3"/>
            <w:rPr>
              <w:rFonts w:ascii="Times New Roman" w:hAnsi="Times New Roman"/>
              <w:sz w:val="28"/>
              <w:szCs w:val="24"/>
              <w:lang w:val="ky-KG" w:bidi="ru-RU"/>
            </w:rPr>
          </w:pPr>
        </w:p>
        <w:p w14:paraId="1AE1CB57" w14:textId="77777777" w:rsidR="005E3E9B" w:rsidRPr="0078096E" w:rsidRDefault="005E3E9B" w:rsidP="005E3E9B">
          <w:pPr>
            <w:pStyle w:val="a5"/>
            <w:ind w:left="-3"/>
            <w:rPr>
              <w:rFonts w:ascii="Times New Roman" w:hAnsi="Times New Roman"/>
              <w:sz w:val="28"/>
              <w:szCs w:val="24"/>
              <w:lang w:val="ky-KG" w:bidi="ru-RU"/>
            </w:rPr>
          </w:pPr>
          <w:r w:rsidRPr="0078096E">
            <w:rPr>
              <w:rFonts w:ascii="Times New Roman" w:hAnsi="Times New Roman"/>
              <w:sz w:val="28"/>
              <w:szCs w:val="24"/>
              <w:lang w:val="ky-KG" w:bidi="ru-RU"/>
            </w:rPr>
            <w:t>«___» ________</w:t>
          </w:r>
          <w:r w:rsidRPr="0078096E">
            <w:rPr>
              <w:rFonts w:ascii="Times New Roman" w:hAnsi="Times New Roman"/>
              <w:sz w:val="28"/>
              <w:szCs w:val="24"/>
              <w:lang w:bidi="ru-RU"/>
            </w:rPr>
            <w:t>______</w:t>
          </w:r>
          <w:r>
            <w:rPr>
              <w:rFonts w:ascii="Times New Roman" w:hAnsi="Times New Roman"/>
              <w:sz w:val="28"/>
              <w:szCs w:val="24"/>
              <w:lang w:val="ky-KG" w:bidi="ru-RU"/>
            </w:rPr>
            <w:t>2022 г.</w:t>
          </w:r>
        </w:p>
      </w:tc>
    </w:tr>
  </w:tbl>
  <w:p w14:paraId="4707CEF0" w14:textId="77777777" w:rsidR="005E3E9B" w:rsidRDefault="005E3E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71BA2" w14:textId="77777777" w:rsidR="004863FE" w:rsidRDefault="004863FE" w:rsidP="00031ED2">
      <w:pPr>
        <w:spacing w:after="0" w:line="240" w:lineRule="auto"/>
      </w:pPr>
      <w:r>
        <w:separator/>
      </w:r>
    </w:p>
  </w:footnote>
  <w:footnote w:type="continuationSeparator" w:id="0">
    <w:p w14:paraId="2F9E3458" w14:textId="77777777" w:rsidR="004863FE" w:rsidRDefault="004863FE" w:rsidP="00031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7320A"/>
    <w:multiLevelType w:val="hybridMultilevel"/>
    <w:tmpl w:val="4D449F1C"/>
    <w:lvl w:ilvl="0" w:tplc="99049846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FA0B65"/>
    <w:multiLevelType w:val="hybridMultilevel"/>
    <w:tmpl w:val="93EC58C0"/>
    <w:lvl w:ilvl="0" w:tplc="DB1EB8E4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F462171"/>
    <w:multiLevelType w:val="hybridMultilevel"/>
    <w:tmpl w:val="DFE62FA4"/>
    <w:lvl w:ilvl="0" w:tplc="04C42514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FDB5087"/>
    <w:multiLevelType w:val="hybridMultilevel"/>
    <w:tmpl w:val="2CC28D6E"/>
    <w:lvl w:ilvl="0" w:tplc="5224BC7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7E"/>
    <w:rsid w:val="00003E95"/>
    <w:rsid w:val="00022F27"/>
    <w:rsid w:val="00031ED2"/>
    <w:rsid w:val="000430A1"/>
    <w:rsid w:val="00062F4D"/>
    <w:rsid w:val="00087B81"/>
    <w:rsid w:val="00092F7D"/>
    <w:rsid w:val="000A3981"/>
    <w:rsid w:val="000B24D7"/>
    <w:rsid w:val="001030B9"/>
    <w:rsid w:val="00145A2F"/>
    <w:rsid w:val="001641F1"/>
    <w:rsid w:val="00166E0D"/>
    <w:rsid w:val="00171C62"/>
    <w:rsid w:val="00176DEA"/>
    <w:rsid w:val="0018062D"/>
    <w:rsid w:val="001933D7"/>
    <w:rsid w:val="00196D51"/>
    <w:rsid w:val="001A2F74"/>
    <w:rsid w:val="001C2DC4"/>
    <w:rsid w:val="001D4BB8"/>
    <w:rsid w:val="001E2DE9"/>
    <w:rsid w:val="001E5A0B"/>
    <w:rsid w:val="00200724"/>
    <w:rsid w:val="00212E0B"/>
    <w:rsid w:val="00227456"/>
    <w:rsid w:val="002336F8"/>
    <w:rsid w:val="00251AC1"/>
    <w:rsid w:val="00263A89"/>
    <w:rsid w:val="002747A0"/>
    <w:rsid w:val="00274FDB"/>
    <w:rsid w:val="002A15C9"/>
    <w:rsid w:val="002E4A95"/>
    <w:rsid w:val="002E5BB8"/>
    <w:rsid w:val="002E6EC3"/>
    <w:rsid w:val="002E752B"/>
    <w:rsid w:val="00312792"/>
    <w:rsid w:val="003149B0"/>
    <w:rsid w:val="00330EEA"/>
    <w:rsid w:val="003359D3"/>
    <w:rsid w:val="003462FA"/>
    <w:rsid w:val="00352764"/>
    <w:rsid w:val="00362542"/>
    <w:rsid w:val="00375295"/>
    <w:rsid w:val="00390D79"/>
    <w:rsid w:val="003A357B"/>
    <w:rsid w:val="003A4D1E"/>
    <w:rsid w:val="003C1E86"/>
    <w:rsid w:val="003C32BE"/>
    <w:rsid w:val="003F4AB9"/>
    <w:rsid w:val="003F5BB6"/>
    <w:rsid w:val="00420D29"/>
    <w:rsid w:val="0042484A"/>
    <w:rsid w:val="0043598F"/>
    <w:rsid w:val="00442CC9"/>
    <w:rsid w:val="0045536E"/>
    <w:rsid w:val="0046271B"/>
    <w:rsid w:val="004712CB"/>
    <w:rsid w:val="00485B86"/>
    <w:rsid w:val="004863FE"/>
    <w:rsid w:val="00495C50"/>
    <w:rsid w:val="004C397F"/>
    <w:rsid w:val="004C3BAE"/>
    <w:rsid w:val="004C767A"/>
    <w:rsid w:val="004C78F7"/>
    <w:rsid w:val="00500324"/>
    <w:rsid w:val="00517C7F"/>
    <w:rsid w:val="0055090C"/>
    <w:rsid w:val="00563270"/>
    <w:rsid w:val="00564758"/>
    <w:rsid w:val="00573F93"/>
    <w:rsid w:val="00594EE4"/>
    <w:rsid w:val="00597A35"/>
    <w:rsid w:val="005B71BE"/>
    <w:rsid w:val="005D0FEC"/>
    <w:rsid w:val="005E3E9B"/>
    <w:rsid w:val="006059C3"/>
    <w:rsid w:val="006073BB"/>
    <w:rsid w:val="006275B8"/>
    <w:rsid w:val="00634FEB"/>
    <w:rsid w:val="006608B3"/>
    <w:rsid w:val="006B372B"/>
    <w:rsid w:val="0070676F"/>
    <w:rsid w:val="0072551D"/>
    <w:rsid w:val="007309C7"/>
    <w:rsid w:val="00746EE8"/>
    <w:rsid w:val="00747172"/>
    <w:rsid w:val="00751F72"/>
    <w:rsid w:val="00764CD5"/>
    <w:rsid w:val="007750B3"/>
    <w:rsid w:val="00782538"/>
    <w:rsid w:val="007A3932"/>
    <w:rsid w:val="007C1484"/>
    <w:rsid w:val="00816917"/>
    <w:rsid w:val="008202CB"/>
    <w:rsid w:val="00841463"/>
    <w:rsid w:val="008745A3"/>
    <w:rsid w:val="00881209"/>
    <w:rsid w:val="00884329"/>
    <w:rsid w:val="008C39DF"/>
    <w:rsid w:val="008C4EF5"/>
    <w:rsid w:val="008D65C1"/>
    <w:rsid w:val="008D7766"/>
    <w:rsid w:val="009346D8"/>
    <w:rsid w:val="00973FE0"/>
    <w:rsid w:val="009A2D9D"/>
    <w:rsid w:val="009B22B3"/>
    <w:rsid w:val="009C1AF2"/>
    <w:rsid w:val="009C5743"/>
    <w:rsid w:val="009E2096"/>
    <w:rsid w:val="009E2707"/>
    <w:rsid w:val="009F34E8"/>
    <w:rsid w:val="00A13ED0"/>
    <w:rsid w:val="00A460C0"/>
    <w:rsid w:val="00A51B69"/>
    <w:rsid w:val="00A52AA5"/>
    <w:rsid w:val="00A53B7D"/>
    <w:rsid w:val="00A61645"/>
    <w:rsid w:val="00A747AA"/>
    <w:rsid w:val="00A7789F"/>
    <w:rsid w:val="00AF4C0B"/>
    <w:rsid w:val="00AF4EBE"/>
    <w:rsid w:val="00AF61E4"/>
    <w:rsid w:val="00B178A8"/>
    <w:rsid w:val="00B375DF"/>
    <w:rsid w:val="00B64C4B"/>
    <w:rsid w:val="00B659DB"/>
    <w:rsid w:val="00BA7E9B"/>
    <w:rsid w:val="00BB12C5"/>
    <w:rsid w:val="00BC3857"/>
    <w:rsid w:val="00BC4664"/>
    <w:rsid w:val="00BD3D45"/>
    <w:rsid w:val="00BD53F2"/>
    <w:rsid w:val="00C0223A"/>
    <w:rsid w:val="00C0241E"/>
    <w:rsid w:val="00C321DA"/>
    <w:rsid w:val="00C5003D"/>
    <w:rsid w:val="00C603CD"/>
    <w:rsid w:val="00C972E0"/>
    <w:rsid w:val="00CB2448"/>
    <w:rsid w:val="00CC134C"/>
    <w:rsid w:val="00CE2D1C"/>
    <w:rsid w:val="00CF5C8B"/>
    <w:rsid w:val="00D1551B"/>
    <w:rsid w:val="00D71E3B"/>
    <w:rsid w:val="00D763BB"/>
    <w:rsid w:val="00DA11C0"/>
    <w:rsid w:val="00DA4E01"/>
    <w:rsid w:val="00DB0B90"/>
    <w:rsid w:val="00DF054D"/>
    <w:rsid w:val="00E221A2"/>
    <w:rsid w:val="00E424C6"/>
    <w:rsid w:val="00E62C7E"/>
    <w:rsid w:val="00E717ED"/>
    <w:rsid w:val="00E85AD4"/>
    <w:rsid w:val="00E96C2D"/>
    <w:rsid w:val="00EB02EA"/>
    <w:rsid w:val="00EB0F38"/>
    <w:rsid w:val="00EB6191"/>
    <w:rsid w:val="00EC7BAC"/>
    <w:rsid w:val="00ED2FEE"/>
    <w:rsid w:val="00ED669F"/>
    <w:rsid w:val="00F0331B"/>
    <w:rsid w:val="00F3406E"/>
    <w:rsid w:val="00F36899"/>
    <w:rsid w:val="00F50653"/>
    <w:rsid w:val="00F5447F"/>
    <w:rsid w:val="00F61B71"/>
    <w:rsid w:val="00F77BD8"/>
    <w:rsid w:val="00FC10CC"/>
    <w:rsid w:val="00FC1E5B"/>
    <w:rsid w:val="00FC61BD"/>
    <w:rsid w:val="00FE130D"/>
    <w:rsid w:val="00F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34DE80"/>
  <w15:docId w15:val="{FF65DBE8-A5FC-40F6-B0C4-D4A65083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9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A3981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0A398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A398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1E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31E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ED669F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56327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6327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63270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6327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6327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B659DB"/>
    <w:rPr>
      <w:color w:val="800080"/>
      <w:u w:val="single"/>
    </w:rPr>
  </w:style>
  <w:style w:type="paragraph" w:styleId="af1">
    <w:name w:val="List Paragraph"/>
    <w:basedOn w:val="a"/>
    <w:uiPriority w:val="34"/>
    <w:qFormat/>
    <w:rsid w:val="001933D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tkTablica">
    <w:name w:val="_Текст таблицы (tkTablica)"/>
    <w:basedOn w:val="a"/>
    <w:rsid w:val="00564758"/>
    <w:pPr>
      <w:spacing w:after="60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Altynai Rakymjanova</dc:creator>
  <cp:lastModifiedBy>Кубаталиев Айбек</cp:lastModifiedBy>
  <cp:revision>106</cp:revision>
  <cp:lastPrinted>2022-03-04T05:27:00Z</cp:lastPrinted>
  <dcterms:created xsi:type="dcterms:W3CDTF">2019-11-01T07:54:00Z</dcterms:created>
  <dcterms:modified xsi:type="dcterms:W3CDTF">2022-04-25T10:56:00Z</dcterms:modified>
</cp:coreProperties>
</file>